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54" w:rsidRPr="00471D54" w:rsidRDefault="00471D54" w:rsidP="00471D54">
      <w:pPr>
        <w:pStyle w:val="Heading1"/>
        <w:spacing w:line="240" w:lineRule="auto"/>
        <w:rPr>
          <w:rFonts w:asciiTheme="minorHAnsi" w:hAnsiTheme="minorHAnsi" w:cstheme="minorHAnsi"/>
          <w:b/>
          <w:sz w:val="36"/>
          <w:lang w:val="en-US"/>
        </w:rPr>
      </w:pPr>
      <w:bookmarkStart w:id="0" w:name="_Toc464224855"/>
      <w:r w:rsidRPr="00471D54">
        <w:rPr>
          <w:rFonts w:asciiTheme="minorHAnsi" w:hAnsiTheme="minorHAnsi" w:cstheme="minorHAnsi"/>
          <w:b/>
          <w:sz w:val="36"/>
          <w:lang w:val="en-US"/>
        </w:rPr>
        <w:t xml:space="preserve">Clinical Services Coordinator </w:t>
      </w:r>
      <w:bookmarkEnd w:id="0"/>
      <w:r>
        <w:rPr>
          <w:rFonts w:asciiTheme="minorHAnsi" w:hAnsiTheme="minorHAnsi" w:cstheme="minorHAnsi"/>
          <w:b/>
          <w:sz w:val="36"/>
          <w:lang w:val="en-US"/>
        </w:rPr>
        <w:t>Orientation</w:t>
      </w:r>
    </w:p>
    <w:p w:rsidR="00471D54" w:rsidRPr="00471D54" w:rsidRDefault="00471D54" w:rsidP="00471D54">
      <w:pPr>
        <w:rPr>
          <w:rFonts w:cstheme="minorHAnsi"/>
          <w:lang w:val="en-US"/>
        </w:rPr>
      </w:pPr>
    </w:p>
    <w:p w:rsidR="00471D54" w:rsidRPr="00367FED" w:rsidRDefault="00471D54" w:rsidP="00471D54">
      <w:pPr>
        <w:spacing w:line="240" w:lineRule="auto"/>
        <w:rPr>
          <w:rFonts w:eastAsiaTheme="majorEastAsia" w:cstheme="minorHAnsi"/>
          <w:b/>
          <w:sz w:val="28"/>
          <w:szCs w:val="26"/>
        </w:rPr>
      </w:pPr>
      <w:r w:rsidRPr="00367FED">
        <w:rPr>
          <w:rFonts w:eastAsiaTheme="majorEastAsia" w:cstheme="minorHAnsi"/>
          <w:b/>
          <w:szCs w:val="26"/>
        </w:rPr>
        <w:t xml:space="preserve">Name:  </w:t>
      </w:r>
      <w:r w:rsidRPr="00367FED">
        <w:rPr>
          <w:rFonts w:eastAsiaTheme="majorEastAsia" w:cstheme="minorHAnsi"/>
          <w:b/>
          <w:szCs w:val="26"/>
          <w:u w:val="single"/>
        </w:rPr>
        <w:t xml:space="preserve">                                                         </w:t>
      </w:r>
      <w:r w:rsidRPr="00367FED">
        <w:rPr>
          <w:rFonts w:eastAsiaTheme="majorEastAsia" w:cstheme="minorHAnsi"/>
          <w:b/>
          <w:szCs w:val="26"/>
        </w:rPr>
        <w:t xml:space="preserve">         Start date of role specific education</w:t>
      </w:r>
      <w:proofErr w:type="gramStart"/>
      <w:r w:rsidRPr="00367FED">
        <w:rPr>
          <w:rFonts w:eastAsiaTheme="majorEastAsia" w:cstheme="minorHAnsi"/>
          <w:b/>
          <w:szCs w:val="26"/>
        </w:rPr>
        <w:t>:</w:t>
      </w:r>
      <w:r w:rsidRPr="00367FED">
        <w:rPr>
          <w:rFonts w:eastAsiaTheme="majorEastAsia" w:cstheme="minorHAnsi"/>
          <w:b/>
          <w:szCs w:val="26"/>
        </w:rPr>
        <w:softHyphen/>
      </w:r>
      <w:proofErr w:type="gramEnd"/>
      <w:r w:rsidR="00367FED">
        <w:rPr>
          <w:rFonts w:eastAsiaTheme="majorEastAsia" w:cstheme="minorHAnsi"/>
          <w:szCs w:val="26"/>
        </w:rPr>
        <w:t xml:space="preserve"> _______________________</w:t>
      </w:r>
      <w:r w:rsidR="00367FED" w:rsidRPr="00367FED">
        <w:rPr>
          <w:rFonts w:eastAsiaTheme="majorEastAsia" w:cstheme="minorHAnsi"/>
          <w:b/>
          <w:szCs w:val="26"/>
          <w:u w:val="single"/>
        </w:rPr>
        <w:t xml:space="preserve">      </w:t>
      </w:r>
    </w:p>
    <w:p w:rsidR="00471D54" w:rsidRPr="00471D54" w:rsidRDefault="00471D54" w:rsidP="00E21ADF">
      <w:pPr>
        <w:spacing w:after="0" w:line="240" w:lineRule="auto"/>
        <w:rPr>
          <w:rFonts w:eastAsiaTheme="majorEastAsia" w:cstheme="minorHAnsi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1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746"/>
      </w:tblGrid>
      <w:tr w:rsidR="00227645" w:rsidRPr="00471D54" w:rsidTr="00227645">
        <w:trPr>
          <w:trHeight w:val="162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  <w:b/>
                <w:iCs/>
              </w:rPr>
            </w:pPr>
            <w:r w:rsidRPr="00471D54">
              <w:rPr>
                <w:rFonts w:cstheme="minorHAnsi"/>
                <w:b/>
                <w:iCs/>
              </w:rPr>
              <w:t>Area of Orientation</w:t>
            </w:r>
          </w:p>
        </w:tc>
      </w:tr>
      <w:tr w:rsidR="00227645" w:rsidRPr="00471D54" w:rsidTr="00227645">
        <w:trPr>
          <w:trHeight w:val="466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1.0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  <w:iCs/>
              </w:rPr>
            </w:pPr>
            <w:r w:rsidRPr="00471D54">
              <w:rPr>
                <w:rFonts w:cstheme="minorHAnsi"/>
                <w:iCs/>
              </w:rPr>
              <w:t xml:space="preserve">Potential Donor Identification and Assessment 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629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2.0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  <w:iCs/>
              </w:rPr>
            </w:pPr>
            <w:r w:rsidRPr="00471D54">
              <w:rPr>
                <w:rFonts w:cstheme="minorHAnsi"/>
              </w:rPr>
              <w:t xml:space="preserve">Donor Optimization and </w:t>
            </w:r>
            <w:r w:rsidRPr="00471D54">
              <w:rPr>
                <w:rFonts w:cstheme="minorHAnsi"/>
                <w:iCs/>
              </w:rPr>
              <w:t xml:space="preserve">Recommendation of Clinical Donor Management Strategies </w:t>
            </w:r>
          </w:p>
          <w:p w:rsidR="00471D54" w:rsidRPr="00471D54" w:rsidRDefault="00471D54" w:rsidP="00E21ADF">
            <w:pPr>
              <w:rPr>
                <w:rFonts w:cstheme="minorHAnsi"/>
                <w:iCs/>
              </w:rPr>
            </w:pPr>
          </w:p>
        </w:tc>
      </w:tr>
      <w:tr w:rsidR="00227645" w:rsidRPr="00471D54" w:rsidTr="00227645">
        <w:trPr>
          <w:trHeight w:val="314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3.0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  <w:iCs/>
              </w:rPr>
            </w:pPr>
            <w:r w:rsidRPr="00471D54">
              <w:rPr>
                <w:rFonts w:cstheme="minorHAnsi"/>
                <w:iCs/>
              </w:rPr>
              <w:t>Organ Offering and Allocation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304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4.0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  <w:iCs/>
              </w:rPr>
            </w:pPr>
            <w:r w:rsidRPr="00471D54">
              <w:rPr>
                <w:rFonts w:cstheme="minorHAnsi"/>
                <w:iCs/>
              </w:rPr>
              <w:t>Optimum Recovery Planning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314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5.0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 xml:space="preserve">Case Handover and Reporting 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476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6.0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 xml:space="preserve">Responsibilities Post Recovery &amp; Office Duties  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304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7.0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 xml:space="preserve">Documentation and Data Entry 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314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8.0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Organizational Awareness &amp; Quality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  <w:tr w:rsidR="00227645" w:rsidRPr="00471D54" w:rsidTr="00227645">
        <w:trPr>
          <w:trHeight w:val="456"/>
        </w:trPr>
        <w:tc>
          <w:tcPr>
            <w:tcW w:w="553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>9.0</w:t>
            </w:r>
          </w:p>
        </w:tc>
        <w:tc>
          <w:tcPr>
            <w:tcW w:w="4447" w:type="pct"/>
          </w:tcPr>
          <w:p w:rsidR="00471D54" w:rsidRPr="00471D54" w:rsidRDefault="00471D54" w:rsidP="00E21ADF">
            <w:pPr>
              <w:rPr>
                <w:rFonts w:cstheme="minorHAnsi"/>
              </w:rPr>
            </w:pPr>
            <w:r w:rsidRPr="00471D54">
              <w:rPr>
                <w:rFonts w:cstheme="minorHAnsi"/>
              </w:rPr>
              <w:t xml:space="preserve">Professional Practice: Team Work and Interpersonal Skills </w:t>
            </w:r>
          </w:p>
          <w:p w:rsidR="00471D54" w:rsidRPr="00471D54" w:rsidRDefault="00471D54" w:rsidP="00E21ADF">
            <w:pPr>
              <w:rPr>
                <w:rFonts w:cstheme="minorHAnsi"/>
              </w:rPr>
            </w:pPr>
          </w:p>
        </w:tc>
      </w:tr>
    </w:tbl>
    <w:p w:rsidR="00471D54" w:rsidRPr="00367FED" w:rsidRDefault="00471D54" w:rsidP="001C79E2">
      <w:pPr>
        <w:spacing w:after="0" w:line="240" w:lineRule="auto"/>
        <w:rPr>
          <w:rFonts w:cstheme="minorHAnsi"/>
          <w:b/>
          <w:i/>
          <w:sz w:val="18"/>
        </w:rPr>
      </w:pPr>
      <w:r w:rsidRPr="00367FED">
        <w:rPr>
          <w:rFonts w:cstheme="minorHAnsi"/>
          <w:b/>
          <w:i/>
          <w:sz w:val="18"/>
        </w:rPr>
        <w:t xml:space="preserve">This section to be filled out upon completion of education </w:t>
      </w:r>
    </w:p>
    <w:p w:rsidR="00471D54" w:rsidRPr="00471D54" w:rsidRDefault="00471D54" w:rsidP="00471D54">
      <w:pPr>
        <w:spacing w:line="240" w:lineRule="auto"/>
        <w:rPr>
          <w:rFonts w:cstheme="minorHAnsi"/>
        </w:rPr>
      </w:pPr>
      <w:r w:rsidRPr="00471D54">
        <w:rPr>
          <w:rFonts w:cstheme="minorHAnsi"/>
        </w:rPr>
        <w:t>Education has been provided on the above competencies.</w:t>
      </w:r>
    </w:p>
    <w:p w:rsidR="00471D54" w:rsidRPr="00471D54" w:rsidRDefault="00471D54" w:rsidP="00471D54">
      <w:pPr>
        <w:spacing w:line="240" w:lineRule="auto"/>
        <w:rPr>
          <w:rFonts w:cstheme="minorHAnsi"/>
          <w:sz w:val="20"/>
        </w:rPr>
      </w:pPr>
      <w:r w:rsidRPr="00471D54">
        <w:rPr>
          <w:rFonts w:cstheme="minorHAnsi"/>
          <w:sz w:val="20"/>
        </w:rPr>
        <w:t xml:space="preserve">CSC Signature: </w:t>
      </w:r>
      <w:r w:rsidRPr="00471D54">
        <w:rPr>
          <w:rFonts w:cstheme="minorHAnsi"/>
          <w:sz w:val="20"/>
        </w:rPr>
        <w:tab/>
        <w:t>____________________________</w:t>
      </w:r>
      <w:r w:rsidRPr="00471D54">
        <w:rPr>
          <w:rFonts w:cstheme="minorHAnsi"/>
          <w:sz w:val="20"/>
        </w:rPr>
        <w:tab/>
      </w:r>
      <w:r w:rsidRPr="00471D54">
        <w:rPr>
          <w:rFonts w:cstheme="minorHAnsi"/>
          <w:sz w:val="20"/>
        </w:rPr>
        <w:tab/>
      </w:r>
      <w:r w:rsidRPr="00471D54">
        <w:rPr>
          <w:rFonts w:cstheme="minorHAnsi"/>
          <w:sz w:val="20"/>
        </w:rPr>
        <w:tab/>
        <w:t xml:space="preserve">      </w:t>
      </w:r>
      <w:r w:rsidRPr="00471D54">
        <w:rPr>
          <w:rFonts w:cstheme="minorHAnsi"/>
          <w:sz w:val="20"/>
        </w:rPr>
        <w:tab/>
        <w:t xml:space="preserve">         </w:t>
      </w:r>
      <w:r w:rsidR="001C79E2">
        <w:rPr>
          <w:rFonts w:cstheme="minorHAnsi"/>
          <w:sz w:val="20"/>
        </w:rPr>
        <w:tab/>
        <w:t xml:space="preserve">         </w:t>
      </w:r>
      <w:r w:rsidRPr="00471D54">
        <w:rPr>
          <w:rFonts w:cstheme="minorHAnsi"/>
          <w:sz w:val="20"/>
        </w:rPr>
        <w:t>Date: ______________</w:t>
      </w:r>
      <w:r w:rsidR="001C79E2">
        <w:rPr>
          <w:rFonts w:cstheme="minorHAnsi"/>
          <w:sz w:val="20"/>
        </w:rPr>
        <w:t>___</w:t>
      </w:r>
    </w:p>
    <w:p w:rsidR="00471D54" w:rsidRPr="00367FED" w:rsidRDefault="00471D54" w:rsidP="00E21ADF">
      <w:pPr>
        <w:spacing w:after="120" w:line="240" w:lineRule="auto"/>
        <w:rPr>
          <w:rFonts w:cstheme="minorHAnsi"/>
          <w:b/>
          <w:strike/>
          <w:sz w:val="20"/>
        </w:rPr>
      </w:pPr>
      <w:r w:rsidRPr="00367FED">
        <w:rPr>
          <w:rFonts w:cstheme="minorHAnsi"/>
          <w:b/>
          <w:strike/>
          <w:sz w:val="20"/>
        </w:rPr>
        <w:t>__________________________________________________________________________________________________</w:t>
      </w:r>
    </w:p>
    <w:p w:rsidR="00471D54" w:rsidRPr="00367FED" w:rsidRDefault="00471D54" w:rsidP="001C79E2">
      <w:pPr>
        <w:spacing w:after="0" w:line="240" w:lineRule="auto"/>
        <w:rPr>
          <w:rFonts w:cstheme="minorHAnsi"/>
          <w:b/>
          <w:i/>
          <w:sz w:val="18"/>
        </w:rPr>
      </w:pPr>
      <w:r w:rsidRPr="00367FED">
        <w:rPr>
          <w:rFonts w:cstheme="minorHAnsi"/>
          <w:b/>
          <w:i/>
          <w:sz w:val="18"/>
        </w:rPr>
        <w:t>This section to be filled out upon completion of orientation period in the Provincial Resources Centre.</w:t>
      </w:r>
    </w:p>
    <w:p w:rsidR="00471D54" w:rsidRPr="00471D54" w:rsidRDefault="00471D54" w:rsidP="00471D54">
      <w:pPr>
        <w:spacing w:line="240" w:lineRule="auto"/>
        <w:rPr>
          <w:rFonts w:cstheme="minorHAnsi"/>
        </w:rPr>
      </w:pPr>
      <w:r w:rsidRPr="00471D54">
        <w:rPr>
          <w:rFonts w:cstheme="minorHAnsi"/>
        </w:rPr>
        <w:t>This individual has been deemed competent for individual practice in the Clinical Services Coordinator role as of</w:t>
      </w:r>
      <w:r w:rsidR="002B79C6">
        <w:rPr>
          <w:rFonts w:cstheme="minorHAnsi"/>
        </w:rPr>
        <w:t xml:space="preserve"> ___________________</w:t>
      </w:r>
      <w:proofErr w:type="gramStart"/>
      <w:r w:rsidR="002B79C6">
        <w:rPr>
          <w:rFonts w:cstheme="minorHAnsi"/>
        </w:rPr>
        <w:t>_</w:t>
      </w:r>
      <w:r w:rsidRPr="00471D54">
        <w:rPr>
          <w:rFonts w:cstheme="minorHAnsi"/>
          <w:u w:val="single"/>
        </w:rPr>
        <w:t>(</w:t>
      </w:r>
      <w:proofErr w:type="gramEnd"/>
      <w:r w:rsidRPr="00471D54">
        <w:rPr>
          <w:rFonts w:cstheme="minorHAnsi"/>
          <w:u w:val="single"/>
        </w:rPr>
        <w:t>date).</w:t>
      </w:r>
    </w:p>
    <w:p w:rsidR="00471D54" w:rsidRPr="00471D54" w:rsidRDefault="00471D54" w:rsidP="00471D54">
      <w:pPr>
        <w:spacing w:line="240" w:lineRule="auto"/>
        <w:rPr>
          <w:rFonts w:cstheme="minorHAnsi"/>
          <w:sz w:val="20"/>
        </w:rPr>
      </w:pPr>
      <w:r w:rsidRPr="00471D54">
        <w:rPr>
          <w:rFonts w:cstheme="minorHAnsi"/>
          <w:sz w:val="20"/>
        </w:rPr>
        <w:t xml:space="preserve">Manager Signature: </w:t>
      </w:r>
      <w:r w:rsidRPr="00471D54">
        <w:rPr>
          <w:rFonts w:cstheme="minorHAnsi"/>
          <w:sz w:val="20"/>
        </w:rPr>
        <w:tab/>
      </w:r>
      <w:r w:rsidR="00367FED" w:rsidRPr="00471D54">
        <w:rPr>
          <w:rFonts w:cstheme="minorHAnsi"/>
          <w:sz w:val="20"/>
        </w:rPr>
        <w:t>______________________________</w:t>
      </w:r>
      <w:r w:rsidRPr="00471D54">
        <w:rPr>
          <w:rFonts w:cstheme="minorHAnsi"/>
          <w:sz w:val="20"/>
        </w:rPr>
        <w:tab/>
        <w:t xml:space="preserve">         </w:t>
      </w:r>
      <w:r w:rsidRPr="00471D54">
        <w:rPr>
          <w:rFonts w:cstheme="minorHAnsi"/>
          <w:sz w:val="20"/>
        </w:rPr>
        <w:tab/>
      </w:r>
      <w:r w:rsidR="00461CB6">
        <w:rPr>
          <w:rFonts w:cstheme="minorHAnsi"/>
          <w:sz w:val="20"/>
        </w:rPr>
        <w:tab/>
      </w:r>
      <w:r w:rsidR="00367FED">
        <w:rPr>
          <w:rFonts w:cstheme="minorHAnsi"/>
          <w:sz w:val="20"/>
        </w:rPr>
        <w:t xml:space="preserve">      </w:t>
      </w:r>
      <w:r w:rsidRPr="00471D54">
        <w:rPr>
          <w:rFonts w:cstheme="minorHAnsi"/>
          <w:sz w:val="20"/>
        </w:rPr>
        <w:t>Date: __________________</w:t>
      </w:r>
    </w:p>
    <w:p w:rsidR="00471D54" w:rsidRPr="00471D54" w:rsidRDefault="00471D54" w:rsidP="00471D54">
      <w:pPr>
        <w:spacing w:line="240" w:lineRule="auto"/>
        <w:rPr>
          <w:rFonts w:cstheme="minorHAnsi"/>
          <w:sz w:val="20"/>
        </w:rPr>
      </w:pPr>
      <w:r w:rsidRPr="00471D54">
        <w:rPr>
          <w:rFonts w:cstheme="minorHAnsi"/>
          <w:sz w:val="20"/>
        </w:rPr>
        <w:t xml:space="preserve">CSC Signature: </w:t>
      </w:r>
      <w:r w:rsidRPr="00471D54">
        <w:rPr>
          <w:rFonts w:cstheme="minorHAnsi"/>
          <w:sz w:val="20"/>
        </w:rPr>
        <w:tab/>
        <w:t>______________________________</w:t>
      </w:r>
      <w:r w:rsidRPr="00471D54">
        <w:rPr>
          <w:rFonts w:cstheme="minorHAnsi"/>
          <w:sz w:val="20"/>
        </w:rPr>
        <w:tab/>
      </w:r>
      <w:r w:rsidRPr="00471D54">
        <w:rPr>
          <w:rFonts w:cstheme="minorHAnsi"/>
          <w:sz w:val="20"/>
        </w:rPr>
        <w:tab/>
      </w:r>
      <w:r w:rsidRPr="00471D54">
        <w:rPr>
          <w:rFonts w:cstheme="minorHAnsi"/>
          <w:sz w:val="20"/>
        </w:rPr>
        <w:tab/>
      </w:r>
      <w:r w:rsidR="00461CB6">
        <w:rPr>
          <w:rFonts w:cstheme="minorHAnsi"/>
          <w:sz w:val="20"/>
        </w:rPr>
        <w:tab/>
      </w:r>
      <w:r w:rsidR="00367FED">
        <w:rPr>
          <w:rFonts w:cstheme="minorHAnsi"/>
          <w:sz w:val="20"/>
        </w:rPr>
        <w:t xml:space="preserve">      </w:t>
      </w:r>
      <w:r w:rsidRPr="00471D54">
        <w:rPr>
          <w:rFonts w:cstheme="minorHAnsi"/>
          <w:sz w:val="20"/>
        </w:rPr>
        <w:t>Date: ______________</w:t>
      </w:r>
      <w:r w:rsidR="00461CB6">
        <w:rPr>
          <w:rFonts w:cstheme="minorHAnsi"/>
          <w:sz w:val="20"/>
        </w:rPr>
        <w:t>____</w:t>
      </w:r>
    </w:p>
    <w:p w:rsidR="00B530FA" w:rsidRPr="00471D54" w:rsidRDefault="00B530FA" w:rsidP="00471D54">
      <w:pPr>
        <w:spacing w:line="240" w:lineRule="auto"/>
        <w:rPr>
          <w:rFonts w:cstheme="minorHAnsi"/>
          <w:sz w:val="20"/>
        </w:rPr>
      </w:pPr>
      <w:bookmarkStart w:id="1" w:name="_GoBack"/>
      <w:bookmarkEnd w:id="1"/>
    </w:p>
    <w:sectPr w:rsidR="00B530FA" w:rsidRPr="00471D54" w:rsidSect="00471D54">
      <w:headerReference w:type="default" r:id="rId8"/>
      <w:footerReference w:type="default" r:id="rId9"/>
      <w:pgSz w:w="12240" w:h="15840"/>
      <w:pgMar w:top="864" w:right="1080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E1" w:rsidRDefault="002529E1" w:rsidP="00B530FA">
      <w:pPr>
        <w:spacing w:after="0" w:line="240" w:lineRule="auto"/>
      </w:pPr>
      <w:r>
        <w:separator/>
      </w:r>
    </w:p>
  </w:endnote>
  <w:endnote w:type="continuationSeparator" w:id="0">
    <w:p w:rsidR="002529E1" w:rsidRDefault="002529E1" w:rsidP="00B5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40" w:rsidRDefault="009E004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40A59" wp14:editId="074DA585">
              <wp:simplePos x="0" y="0"/>
              <wp:positionH relativeFrom="column">
                <wp:posOffset>-532130</wp:posOffset>
              </wp:positionH>
              <wp:positionV relativeFrom="paragraph">
                <wp:posOffset>-220023</wp:posOffset>
              </wp:positionV>
              <wp:extent cx="7205980" cy="1282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5980" cy="1282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0FA" w:rsidRDefault="00B530FA" w:rsidP="00B530F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FE44719" wp14:editId="33886220">
                                <wp:extent cx="6878320" cy="1240790"/>
                                <wp:effectExtent l="0" t="0" r="0" b="0"/>
                                <wp:docPr id="2" name="Picture 2" descr="S:\TGLN Office Information\Communications\Arc (VI) 2014\JPEGs\Arc positive medium (Nov.14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S:\TGLN Office Information\Communications\Arc (VI) 2014\JPEGs\Arc positive medium (Nov.14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78320" cy="1240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40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9pt;margin-top:-17.3pt;width:567.4pt;height:1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" stroked="f">
              <v:textbox>
                <w:txbxContent>
                  <w:p w:rsidR="00B530FA" w:rsidRDefault="00B530FA" w:rsidP="00B530FA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FE44719" wp14:editId="33886220">
                          <wp:extent cx="6878320" cy="1240790"/>
                          <wp:effectExtent l="0" t="0" r="0" b="0"/>
                          <wp:docPr id="2" name="Picture 2" descr="S:\TGLN Office Information\Communications\Arc (VI) 2014\JPEGs\Arc positive medium (Nov.14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S:\TGLN Office Information\Communications\Arc (VI) 2014\JPEGs\Arc positive medium (Nov.14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78320" cy="1240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530FA" w:rsidRDefault="00B530FA">
    <w:pPr>
      <w:pStyle w:val="Footer"/>
    </w:pPr>
  </w:p>
  <w:p w:rsidR="00B530FA" w:rsidRDefault="000E64A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-403860</wp:posOffset>
              </wp:positionH>
              <wp:positionV relativeFrom="paragraph">
                <wp:posOffset>225425</wp:posOffset>
              </wp:positionV>
              <wp:extent cx="1440180" cy="339090"/>
              <wp:effectExtent l="0" t="0" r="762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64A9" w:rsidRDefault="000E64A9">
                          <w:r>
                            <w:t>Jan 14,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1.8pt;margin-top:17.75pt;width:113.4pt;height:2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" stroked="f">
              <v:textbox>
                <w:txbxContent>
                  <w:p w:rsidR="000E64A9" w:rsidRDefault="000E64A9">
                    <w:r>
                      <w:t>Jan 14, 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530FA" w:rsidRDefault="00B53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E1" w:rsidRDefault="002529E1" w:rsidP="00B530FA">
      <w:pPr>
        <w:spacing w:after="0" w:line="240" w:lineRule="auto"/>
      </w:pPr>
      <w:r>
        <w:separator/>
      </w:r>
    </w:p>
  </w:footnote>
  <w:footnote w:type="continuationSeparator" w:id="0">
    <w:p w:rsidR="002529E1" w:rsidRDefault="002529E1" w:rsidP="00B5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FA" w:rsidRDefault="004D1F5A" w:rsidP="004D1F5A">
    <w:pPr>
      <w:pStyle w:val="Header"/>
      <w:jc w:val="right"/>
    </w:pPr>
    <w:r w:rsidRPr="005F5EE3">
      <w:rPr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37E2A080" wp14:editId="0C342499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1172845" cy="527685"/>
          <wp:effectExtent l="0" t="0" r="825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LN_full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CSF-9-212</w:t>
    </w:r>
  </w:p>
  <w:p w:rsidR="00B530FA" w:rsidRDefault="00B53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1756"/>
    <w:multiLevelType w:val="hybridMultilevel"/>
    <w:tmpl w:val="E33A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E6"/>
    <w:rsid w:val="000E64A9"/>
    <w:rsid w:val="00106E71"/>
    <w:rsid w:val="0013290C"/>
    <w:rsid w:val="001C79E2"/>
    <w:rsid w:val="001E3956"/>
    <w:rsid w:val="001F0E19"/>
    <w:rsid w:val="00227645"/>
    <w:rsid w:val="002529E1"/>
    <w:rsid w:val="002B79C6"/>
    <w:rsid w:val="002F3DA7"/>
    <w:rsid w:val="00367FED"/>
    <w:rsid w:val="0038636E"/>
    <w:rsid w:val="00441CE6"/>
    <w:rsid w:val="00461CB6"/>
    <w:rsid w:val="00471D54"/>
    <w:rsid w:val="004D1F5A"/>
    <w:rsid w:val="00507A9B"/>
    <w:rsid w:val="00707EB5"/>
    <w:rsid w:val="007306ED"/>
    <w:rsid w:val="009E0040"/>
    <w:rsid w:val="00B530FA"/>
    <w:rsid w:val="00E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80EB99"/>
  <w15:docId w15:val="{2E7D5A54-96DC-4C74-9BE3-286680DE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D5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FA"/>
  </w:style>
  <w:style w:type="paragraph" w:styleId="Footer">
    <w:name w:val="footer"/>
    <w:basedOn w:val="Normal"/>
    <w:link w:val="FooterChar"/>
    <w:uiPriority w:val="99"/>
    <w:unhideWhenUsed/>
    <w:rsid w:val="00B5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FA"/>
  </w:style>
  <w:style w:type="character" w:customStyle="1" w:styleId="Heading1Char">
    <w:name w:val="Heading 1 Char"/>
    <w:basedOn w:val="DefaultParagraphFont"/>
    <w:link w:val="Heading1"/>
    <w:uiPriority w:val="9"/>
    <w:rsid w:val="00471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D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B67D-6F86-44EA-96D6-B0E913B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DeMatas</dc:creator>
  <cp:lastModifiedBy>Hara Chow</cp:lastModifiedBy>
  <cp:revision>3</cp:revision>
  <cp:lastPrinted>2019-01-10T14:35:00Z</cp:lastPrinted>
  <dcterms:created xsi:type="dcterms:W3CDTF">2019-01-11T20:29:00Z</dcterms:created>
  <dcterms:modified xsi:type="dcterms:W3CDTF">2019-01-14T15:23:00Z</dcterms:modified>
</cp:coreProperties>
</file>